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71" w:rsidRPr="00C74503" w:rsidRDefault="000F1A71" w:rsidP="00335A7D">
      <w:pPr>
        <w:pStyle w:val="ConsPlusNormal"/>
        <w:tabs>
          <w:tab w:val="left" w:pos="6737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74503"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0F1A71" w:rsidRPr="00292AEA" w:rsidRDefault="000F1A71" w:rsidP="00335A7D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C74503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0F1A71" w:rsidRPr="00C74503" w:rsidRDefault="000F1A71" w:rsidP="00335A7D">
      <w:pPr>
        <w:spacing w:after="0" w:line="240" w:lineRule="auto"/>
        <w:rPr>
          <w:sz w:val="24"/>
          <w:szCs w:val="24"/>
        </w:rPr>
      </w:pPr>
    </w:p>
    <w:p w:rsidR="000F1A71" w:rsidRDefault="000F1A71" w:rsidP="00335A7D">
      <w:pPr>
        <w:spacing w:after="0" w:line="240" w:lineRule="auto"/>
      </w:pPr>
    </w:p>
    <w:p w:rsidR="000F1A71" w:rsidRDefault="000F1A71" w:rsidP="00335A7D">
      <w:pPr>
        <w:spacing w:after="0" w:line="240" w:lineRule="auto"/>
      </w:pPr>
    </w:p>
    <w:p w:rsidR="000F1A71" w:rsidRDefault="000F1A71" w:rsidP="00335A7D">
      <w:pPr>
        <w:spacing w:after="0" w:line="240" w:lineRule="auto"/>
      </w:pPr>
    </w:p>
    <w:p w:rsidR="000F1A71" w:rsidRDefault="000F1A71" w:rsidP="00335A7D">
      <w:pPr>
        <w:spacing w:after="0" w:line="240" w:lineRule="auto"/>
      </w:pPr>
    </w:p>
    <w:p w:rsidR="000F1A71" w:rsidRDefault="000F1A71" w:rsidP="00335A7D">
      <w:pPr>
        <w:spacing w:after="0" w:line="240" w:lineRule="auto"/>
      </w:pPr>
    </w:p>
    <w:p w:rsidR="000F1A71" w:rsidRPr="00574C81" w:rsidRDefault="000F1A71" w:rsidP="00574C8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F1A71" w:rsidRPr="003C1F3D" w:rsidRDefault="000F1A71" w:rsidP="00574C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1F3D">
        <w:rPr>
          <w:rFonts w:ascii="Times New Roman" w:hAnsi="Times New Roman"/>
          <w:b/>
          <w:sz w:val="24"/>
          <w:szCs w:val="24"/>
        </w:rPr>
        <w:t xml:space="preserve">Копии годовой бухгалтерской (финансовой) отчетности </w:t>
      </w:r>
    </w:p>
    <w:p w:rsidR="000F1A71" w:rsidRPr="003C1F3D" w:rsidRDefault="000F1A71" w:rsidP="00574C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1F3D">
        <w:rPr>
          <w:rFonts w:ascii="Times New Roman" w:hAnsi="Times New Roman"/>
          <w:b/>
          <w:sz w:val="24"/>
          <w:szCs w:val="24"/>
        </w:rPr>
        <w:t>муниципального унитарного предприятия</w:t>
      </w:r>
    </w:p>
    <w:p w:rsidR="000F1A71" w:rsidRPr="003C1F3D" w:rsidRDefault="000F1A71" w:rsidP="00574C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1F3D">
        <w:rPr>
          <w:rFonts w:ascii="Times New Roman" w:hAnsi="Times New Roman"/>
          <w:b/>
          <w:sz w:val="24"/>
          <w:szCs w:val="24"/>
        </w:rPr>
        <w:t>«Красный Строитель» городского поселения г. Киржач</w:t>
      </w:r>
    </w:p>
    <w:p w:rsidR="000F1A71" w:rsidRPr="00574C81" w:rsidRDefault="000F1A71" w:rsidP="00574C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1F3D">
        <w:rPr>
          <w:rFonts w:ascii="Times New Roman" w:hAnsi="Times New Roman"/>
          <w:b/>
          <w:sz w:val="24"/>
          <w:szCs w:val="24"/>
        </w:rPr>
        <w:t>за три последних отчетных периода</w:t>
      </w:r>
      <w:r w:rsidRPr="00574C81">
        <w:rPr>
          <w:rFonts w:ascii="Times New Roman" w:hAnsi="Times New Roman"/>
          <w:b/>
          <w:sz w:val="24"/>
          <w:szCs w:val="24"/>
        </w:rPr>
        <w:t xml:space="preserve"> </w:t>
      </w:r>
    </w:p>
    <w:p w:rsidR="000F1A71" w:rsidRPr="001C5F0C" w:rsidRDefault="000F1A71" w:rsidP="00574C8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F1A71" w:rsidRDefault="000F1A71" w:rsidP="00574C8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F1A71" w:rsidRDefault="000F1A71" w:rsidP="007875CA">
      <w:pPr>
        <w:spacing w:after="0"/>
        <w:ind w:left="-360"/>
        <w:jc w:val="center"/>
        <w:rPr>
          <w:rFonts w:ascii="Arial" w:hAnsi="Arial" w:cs="Arial"/>
          <w:color w:val="3E3E3E"/>
          <w:sz w:val="19"/>
          <w:szCs w:val="19"/>
          <w:shd w:val="clear" w:color="auto" w:fill="FFFFFF"/>
          <w:lang w:val="en-US"/>
        </w:rPr>
      </w:pPr>
      <w:r>
        <w:rPr>
          <w:rFonts w:ascii="Arial" w:hAnsi="Arial" w:cs="Arial"/>
          <w:color w:val="3E3E3E"/>
          <w:sz w:val="19"/>
          <w:szCs w:val="19"/>
          <w:shd w:val="clear" w:color="auto" w:fill="FFFFFF"/>
        </w:rPr>
        <w:t>размещена на официальном сайте Департамента цен и тарифов</w:t>
      </w:r>
      <w:r w:rsidRPr="007875CA">
        <w:rPr>
          <w:rFonts w:ascii="Arial" w:hAnsi="Arial" w:cs="Arial"/>
          <w:color w:val="3E3E3E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color w:val="3E3E3E"/>
          <w:sz w:val="19"/>
          <w:szCs w:val="19"/>
          <w:shd w:val="clear" w:color="auto" w:fill="FFFFFF"/>
        </w:rPr>
        <w:t xml:space="preserve">– w </w:t>
      </w:r>
      <w:r>
        <w:rPr>
          <w:rFonts w:ascii="Arial" w:hAnsi="Arial" w:cs="Arial"/>
          <w:color w:val="3E3E3E"/>
          <w:sz w:val="19"/>
          <w:szCs w:val="19"/>
          <w:shd w:val="clear" w:color="auto" w:fill="FFFFFF"/>
          <w:lang w:val="en-US"/>
        </w:rPr>
        <w:t>w</w:t>
      </w:r>
      <w:r w:rsidRPr="007875CA">
        <w:rPr>
          <w:rFonts w:ascii="Arial" w:hAnsi="Arial" w:cs="Arial"/>
          <w:color w:val="3E3E3E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color w:val="3E3E3E"/>
          <w:sz w:val="19"/>
          <w:szCs w:val="19"/>
          <w:shd w:val="clear" w:color="auto" w:fill="FFFFFF"/>
          <w:lang w:val="en-US"/>
        </w:rPr>
        <w:t>w</w:t>
      </w:r>
      <w:r w:rsidRPr="007875CA">
        <w:rPr>
          <w:rFonts w:ascii="Arial" w:hAnsi="Arial" w:cs="Arial"/>
          <w:color w:val="3E3E3E"/>
          <w:sz w:val="19"/>
          <w:szCs w:val="19"/>
          <w:shd w:val="clear" w:color="auto" w:fill="FFFFFF"/>
        </w:rPr>
        <w:t xml:space="preserve">. </w:t>
      </w:r>
      <w:r>
        <w:rPr>
          <w:rFonts w:ascii="Arial" w:hAnsi="Arial" w:cs="Arial"/>
          <w:color w:val="3E3E3E"/>
          <w:sz w:val="19"/>
          <w:szCs w:val="19"/>
          <w:shd w:val="clear" w:color="auto" w:fill="FFFFFF"/>
        </w:rPr>
        <w:t xml:space="preserve">dtek.avo.ru </w:t>
      </w:r>
    </w:p>
    <w:p w:rsidR="000F1A71" w:rsidRDefault="000F1A71" w:rsidP="007875CA">
      <w:pPr>
        <w:spacing w:after="0"/>
        <w:ind w:left="-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  <w:color w:val="3E3E3E"/>
          <w:sz w:val="19"/>
          <w:szCs w:val="19"/>
          <w:shd w:val="clear" w:color="auto" w:fill="FFFFFF"/>
        </w:rPr>
        <w:t>«Портал раскрытия информации»</w:t>
      </w:r>
    </w:p>
    <w:sectPr w:rsidR="000F1A71" w:rsidSect="00335A7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5EC5"/>
    <w:rsid w:val="000413EC"/>
    <w:rsid w:val="00082DA9"/>
    <w:rsid w:val="000F1A71"/>
    <w:rsid w:val="00107850"/>
    <w:rsid w:val="00126C55"/>
    <w:rsid w:val="001275EE"/>
    <w:rsid w:val="001B0694"/>
    <w:rsid w:val="001C5F0C"/>
    <w:rsid w:val="00223336"/>
    <w:rsid w:val="00292AEA"/>
    <w:rsid w:val="002C6AFB"/>
    <w:rsid w:val="002D36CC"/>
    <w:rsid w:val="00335A7D"/>
    <w:rsid w:val="003C1F3D"/>
    <w:rsid w:val="00550702"/>
    <w:rsid w:val="00574C81"/>
    <w:rsid w:val="00591A69"/>
    <w:rsid w:val="00593614"/>
    <w:rsid w:val="005F247B"/>
    <w:rsid w:val="006153CC"/>
    <w:rsid w:val="00637AA4"/>
    <w:rsid w:val="00700E20"/>
    <w:rsid w:val="007875CA"/>
    <w:rsid w:val="00820D9C"/>
    <w:rsid w:val="00975C98"/>
    <w:rsid w:val="009B36A1"/>
    <w:rsid w:val="009E5EC5"/>
    <w:rsid w:val="00A37767"/>
    <w:rsid w:val="00A379ED"/>
    <w:rsid w:val="00A44D0C"/>
    <w:rsid w:val="00A50506"/>
    <w:rsid w:val="00AF7004"/>
    <w:rsid w:val="00B5611B"/>
    <w:rsid w:val="00C74503"/>
    <w:rsid w:val="00D25414"/>
    <w:rsid w:val="00DA1263"/>
    <w:rsid w:val="00DB1EF7"/>
    <w:rsid w:val="00E52BF3"/>
    <w:rsid w:val="00EA48D2"/>
    <w:rsid w:val="00FA4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47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5EC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C5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5F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970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1</Pages>
  <Words>50</Words>
  <Characters>289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Dolomanov</dc:creator>
  <cp:keywords/>
  <dc:description/>
  <cp:lastModifiedBy>User</cp:lastModifiedBy>
  <cp:revision>22</cp:revision>
  <cp:lastPrinted>2015-12-01T05:26:00Z</cp:lastPrinted>
  <dcterms:created xsi:type="dcterms:W3CDTF">2015-04-15T11:25:00Z</dcterms:created>
  <dcterms:modified xsi:type="dcterms:W3CDTF">2016-03-14T09:53:00Z</dcterms:modified>
</cp:coreProperties>
</file>